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649BA" w14:textId="1F15410A" w:rsidR="00476213" w:rsidRPr="004818B5" w:rsidRDefault="004818B5" w:rsidP="004818B5"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Journal </w:t>
      </w:r>
      <w:proofErr w:type="gramStart"/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Entry  -</w:t>
      </w:r>
      <w:proofErr w:type="gramEnd"/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 Washington Administration</w:t>
      </w:r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br/>
      </w:r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br/>
        <w:t>How did the Washington Administration affect your character?  You must address all of the following for full credit 25 points.</w:t>
      </w:r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br/>
      </w:r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br/>
      </w:r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br/>
        <w:t>•</w:t>
      </w:r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Money / income / the economy</w:t>
      </w:r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br/>
        <w:t>•</w:t>
      </w:r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Taxes</w:t>
      </w:r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br/>
        <w:t>•</w:t>
      </w:r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Foreign entanglements</w:t>
      </w:r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br/>
        <w:t>•</w:t>
      </w:r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Growing political divide within the country</w:t>
      </w:r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br/>
        <w:t>•</w:t>
      </w:r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Interpretation of the Constitution</w:t>
      </w:r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br/>
        <w:t>•</w:t>
      </w:r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The Whiskey Rebellion</w:t>
      </w:r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br/>
        <w:t>•</w:t>
      </w:r>
      <w:r w:rsidRPr="004818B5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ab/>
        <w:t>The French Revolution</w:t>
      </w:r>
      <w:bookmarkStart w:id="0" w:name="_GoBack"/>
      <w:bookmarkEnd w:id="0"/>
    </w:p>
    <w:sectPr w:rsidR="00476213" w:rsidRPr="0048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7BFA"/>
    <w:multiLevelType w:val="hybridMultilevel"/>
    <w:tmpl w:val="FE06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47C1A"/>
    <w:multiLevelType w:val="hybridMultilevel"/>
    <w:tmpl w:val="96A0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91"/>
    <w:rsid w:val="00175D47"/>
    <w:rsid w:val="00286D2D"/>
    <w:rsid w:val="00476213"/>
    <w:rsid w:val="004818B5"/>
    <w:rsid w:val="00574ADE"/>
    <w:rsid w:val="00761E95"/>
    <w:rsid w:val="00790424"/>
    <w:rsid w:val="00E51597"/>
    <w:rsid w:val="00E55E91"/>
    <w:rsid w:val="00F709EC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D6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3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2014-06-20T12:48:00Z</dcterms:created>
  <dcterms:modified xsi:type="dcterms:W3CDTF">2014-06-20T12:48:00Z</dcterms:modified>
</cp:coreProperties>
</file>